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61168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168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168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611689" w:rsidRDefault="00B306A2" w:rsidP="00B306A2">
      <w:pPr>
        <w:rPr>
          <w:rFonts w:ascii="Arial" w:hAnsi="Arial" w:cs="Arial"/>
          <w:sz w:val="44"/>
          <w:szCs w:val="44"/>
        </w:rPr>
      </w:pPr>
      <w:r w:rsidRPr="00611689">
        <w:rPr>
          <w:rFonts w:ascii="Arial" w:hAnsi="Arial" w:cs="Arial"/>
          <w:sz w:val="44"/>
          <w:szCs w:val="44"/>
        </w:rPr>
        <w:t>MUSTERLEISTUNGSVERZEICHNIS</w:t>
      </w:r>
    </w:p>
    <w:p w:rsidR="00B306A2" w:rsidRPr="0061168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</w:p>
    <w:p w:rsidR="00B306A2" w:rsidRPr="00611689" w:rsidRDefault="008B1FA5" w:rsidP="00B306A2">
      <w:pPr>
        <w:rPr>
          <w:rFonts w:ascii="Arial" w:hAnsi="Arial" w:cs="Arial"/>
        </w:rPr>
      </w:pPr>
      <w:r w:rsidRPr="00611689">
        <w:rPr>
          <w:rFonts w:ascii="Arial" w:hAnsi="Arial" w:cs="Arial"/>
          <w:noProof/>
          <w:lang w:eastAsia="de-DE"/>
        </w:rPr>
        <w:drawing>
          <wp:inline distT="0" distB="0" distL="0" distR="0">
            <wp:extent cx="1907002" cy="233534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mmiadap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73" cy="23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6A2" w:rsidRPr="00611689" w:rsidRDefault="00B306A2" w:rsidP="00B306A2">
      <w:pPr>
        <w:rPr>
          <w:rFonts w:ascii="Arial" w:hAnsi="Arial" w:cs="Arial"/>
        </w:rPr>
      </w:pPr>
    </w:p>
    <w:p w:rsidR="00B306A2" w:rsidRPr="00611689" w:rsidRDefault="008B1FA5" w:rsidP="00B306A2">
      <w:pPr>
        <w:rPr>
          <w:rFonts w:ascii="Arial" w:hAnsi="Arial" w:cs="Arial"/>
        </w:rPr>
      </w:pPr>
      <w:r w:rsidRPr="00611689">
        <w:rPr>
          <w:rFonts w:ascii="Arial" w:hAnsi="Arial" w:cs="Arial"/>
        </w:rPr>
        <w:t>Gummiadapter</w:t>
      </w:r>
    </w:p>
    <w:p w:rsidR="00B306A2" w:rsidRPr="00611689" w:rsidRDefault="00B306A2" w:rsidP="00B306A2">
      <w:pPr>
        <w:rPr>
          <w:rFonts w:ascii="Arial" w:hAnsi="Arial" w:cs="Arial"/>
          <w:sz w:val="20"/>
          <w:szCs w:val="20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>Gummiadapter – für die innenliegende Verbindung von Rohren unterschiedlicher Nennweiten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>und Werkstoffe.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>DN/Werkstoff</w:t>
      </w:r>
      <w:r w:rsidR="00611689">
        <w:rPr>
          <w:rFonts w:ascii="Arial" w:hAnsi="Arial" w:cs="Arial"/>
          <w:sz w:val="20"/>
          <w:szCs w:val="20"/>
          <w:lang w:eastAsia="de-DE"/>
        </w:rPr>
        <w:t xml:space="preserve">   </w:t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 __________________ </w:t>
      </w:r>
    </w:p>
    <w:p w:rsidR="008B1FA5" w:rsidRPr="00611689" w:rsidRDefault="00611689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611689">
        <w:rPr>
          <w:rFonts w:ascii="Arial" w:hAnsi="Arial" w:cs="Arial"/>
          <w:sz w:val="20"/>
          <w:szCs w:val="20"/>
          <w:lang w:eastAsia="de-DE"/>
        </w:rPr>
        <w:t>Außen-Ø (mm) __________________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611689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611689" w:rsidRDefault="00611689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611689">
        <w:rPr>
          <w:rFonts w:ascii="Arial" w:hAnsi="Arial" w:cs="Arial"/>
          <w:sz w:val="20"/>
          <w:szCs w:val="20"/>
          <w:lang w:eastAsia="de-DE"/>
        </w:rPr>
        <w:t xml:space="preserve">Innen-Ø (mm) 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8B1FA5" w:rsidRPr="00611689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8B1FA5" w:rsidRPr="00611689" w:rsidRDefault="008B1FA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611689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611689" w:rsidRDefault="00EB6CD5" w:rsidP="00EB6CD5">
      <w:pPr>
        <w:pStyle w:val="Pa2"/>
        <w:rPr>
          <w:rFonts w:ascii="Arial" w:hAnsi="Arial" w:cs="Arial"/>
          <w:sz w:val="20"/>
          <w:szCs w:val="20"/>
        </w:rPr>
      </w:pPr>
    </w:p>
    <w:p w:rsidR="00434617" w:rsidRPr="00611689" w:rsidRDefault="00611689" w:rsidP="00EB6CD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EB6CD5" w:rsidRPr="00611689">
        <w:rPr>
          <w:rFonts w:ascii="Arial" w:hAnsi="Arial" w:cs="Arial"/>
          <w:sz w:val="20"/>
          <w:szCs w:val="20"/>
        </w:rPr>
        <w:t xml:space="preserve">Stück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EB6CD5" w:rsidRPr="00611689"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EB6CD5" w:rsidRPr="00611689">
        <w:rPr>
          <w:rFonts w:ascii="Arial" w:hAnsi="Arial" w:cs="Arial"/>
          <w:sz w:val="20"/>
          <w:szCs w:val="20"/>
        </w:rPr>
        <w:t>GP</w:t>
      </w:r>
    </w:p>
    <w:p w:rsidR="00EB6CD5" w:rsidRPr="00611689" w:rsidRDefault="00EB6CD5" w:rsidP="00B306A2">
      <w:pPr>
        <w:pStyle w:val="Pa2"/>
        <w:rPr>
          <w:rFonts w:ascii="Arial" w:hAnsi="Arial" w:cs="Arial"/>
          <w:sz w:val="20"/>
          <w:szCs w:val="20"/>
        </w:rPr>
      </w:pPr>
    </w:p>
    <w:p w:rsidR="003E7241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611689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611689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611689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611689">
        <w:rPr>
          <w:rFonts w:ascii="Arial" w:hAnsi="Arial" w:cs="Arial"/>
          <w:sz w:val="20"/>
          <w:szCs w:val="20"/>
        </w:rPr>
        <w:t>0</w:t>
      </w:r>
      <w:r w:rsidR="00B306A2" w:rsidRPr="00611689">
        <w:rPr>
          <w:rFonts w:ascii="Arial" w:hAnsi="Arial" w:cs="Arial"/>
          <w:sz w:val="20"/>
          <w:szCs w:val="20"/>
        </w:rPr>
        <w:t>.5 bar</w:t>
      </w:r>
      <w:r w:rsidR="00434617" w:rsidRPr="00611689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Dichtungsmaterial:</w:t>
      </w:r>
      <w:r w:rsidRPr="00611689">
        <w:rPr>
          <w:rFonts w:ascii="Arial" w:hAnsi="Arial" w:cs="Arial"/>
          <w:sz w:val="20"/>
          <w:szCs w:val="20"/>
        </w:rPr>
        <w:tab/>
      </w:r>
      <w:r w:rsidRPr="00611689">
        <w:rPr>
          <w:rFonts w:ascii="Arial" w:hAnsi="Arial" w:cs="Arial"/>
          <w:sz w:val="20"/>
          <w:szCs w:val="20"/>
        </w:rPr>
        <w:tab/>
      </w:r>
      <w:r w:rsidR="008B1FA5" w:rsidRPr="00611689">
        <w:rPr>
          <w:rFonts w:ascii="Arial" w:hAnsi="Arial" w:cs="Arial"/>
          <w:sz w:val="20"/>
          <w:szCs w:val="20"/>
        </w:rPr>
        <w:t>EPDM</w:t>
      </w:r>
      <w:r w:rsidRPr="00611689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611689">
        <w:rPr>
          <w:rFonts w:ascii="Arial" w:hAnsi="Arial" w:cs="Arial"/>
          <w:sz w:val="20"/>
          <w:szCs w:val="20"/>
        </w:rPr>
        <w:t>1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Tempe</w:t>
      </w:r>
      <w:r w:rsidR="00B80384" w:rsidRPr="00611689">
        <w:rPr>
          <w:rFonts w:ascii="Arial" w:hAnsi="Arial" w:cs="Arial"/>
          <w:sz w:val="20"/>
          <w:szCs w:val="20"/>
        </w:rPr>
        <w:t>raturbeständigkeit:</w:t>
      </w:r>
      <w:r w:rsidR="00B80384" w:rsidRPr="00611689">
        <w:rPr>
          <w:rFonts w:ascii="Arial" w:hAnsi="Arial" w:cs="Arial"/>
          <w:sz w:val="20"/>
          <w:szCs w:val="20"/>
        </w:rPr>
        <w:tab/>
        <w:t>-40°C bis +</w:t>
      </w:r>
      <w:r w:rsidR="008B1FA5" w:rsidRPr="00611689">
        <w:rPr>
          <w:rFonts w:ascii="Arial" w:hAnsi="Arial" w:cs="Arial"/>
          <w:sz w:val="20"/>
          <w:szCs w:val="20"/>
        </w:rPr>
        <w:t>12</w:t>
      </w:r>
      <w:r w:rsidRPr="00611689">
        <w:rPr>
          <w:rFonts w:ascii="Arial" w:hAnsi="Arial" w:cs="Arial"/>
          <w:sz w:val="20"/>
          <w:szCs w:val="20"/>
        </w:rPr>
        <w:t>0°C, ku</w:t>
      </w:r>
      <w:r w:rsidR="008B1FA5" w:rsidRPr="00611689">
        <w:rPr>
          <w:rFonts w:ascii="Arial" w:hAnsi="Arial" w:cs="Arial"/>
          <w:sz w:val="20"/>
          <w:szCs w:val="20"/>
        </w:rPr>
        <w:t>rzfristige Spitzentemperatur +16</w:t>
      </w:r>
      <w:r w:rsidRPr="00611689">
        <w:rPr>
          <w:rFonts w:ascii="Arial" w:hAnsi="Arial" w:cs="Arial"/>
          <w:sz w:val="20"/>
          <w:szCs w:val="20"/>
        </w:rPr>
        <w:t>0°C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Norm/Zulassung:</w:t>
      </w:r>
      <w:r w:rsidRPr="00611689">
        <w:rPr>
          <w:rFonts w:ascii="Arial" w:hAnsi="Arial" w:cs="Arial"/>
          <w:sz w:val="20"/>
          <w:szCs w:val="20"/>
        </w:rPr>
        <w:tab/>
      </w:r>
      <w:r w:rsidRPr="00611689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611689">
        <w:rPr>
          <w:rFonts w:ascii="Arial" w:hAnsi="Arial" w:cs="Arial"/>
          <w:sz w:val="20"/>
          <w:szCs w:val="20"/>
        </w:rPr>
        <w:t>681-1</w:t>
      </w:r>
      <w:r w:rsidRPr="00611689">
        <w:rPr>
          <w:rFonts w:ascii="Arial" w:hAnsi="Arial" w:cs="Arial"/>
          <w:sz w:val="20"/>
          <w:szCs w:val="20"/>
        </w:rPr>
        <w:t>, CE</w:t>
      </w:r>
      <w:r w:rsidR="008B1FA5" w:rsidRPr="00611689">
        <w:rPr>
          <w:rFonts w:ascii="Arial" w:hAnsi="Arial" w:cs="Arial"/>
          <w:sz w:val="20"/>
          <w:szCs w:val="20"/>
        </w:rPr>
        <w:t>1</w:t>
      </w:r>
      <w:r w:rsidR="00434617" w:rsidRPr="00611689">
        <w:rPr>
          <w:rFonts w:ascii="Arial" w:hAnsi="Arial" w:cs="Arial"/>
          <w:sz w:val="20"/>
          <w:szCs w:val="20"/>
        </w:rPr>
        <w:t>6</w:t>
      </w:r>
    </w:p>
    <w:p w:rsidR="00B306A2" w:rsidRPr="00611689" w:rsidRDefault="00B306A2" w:rsidP="00B306A2">
      <w:pPr>
        <w:rPr>
          <w:rFonts w:ascii="Arial" w:hAnsi="Arial" w:cs="Arial"/>
          <w:lang w:eastAsia="de-DE"/>
        </w:rPr>
      </w:pPr>
    </w:p>
    <w:p w:rsidR="00B306A2" w:rsidRPr="00611689" w:rsidRDefault="00B306A2" w:rsidP="00B306A2">
      <w:pPr>
        <w:rPr>
          <w:rFonts w:ascii="Arial" w:hAnsi="Arial" w:cs="Arial"/>
          <w:lang w:eastAsia="de-DE"/>
        </w:rPr>
      </w:pP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61168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611689" w:rsidRDefault="00B306A2" w:rsidP="00B306A2">
      <w:pPr>
        <w:jc w:val="both"/>
        <w:rPr>
          <w:rFonts w:ascii="Arial" w:hAnsi="Arial" w:cs="Arial"/>
        </w:rPr>
      </w:pPr>
    </w:p>
    <w:p w:rsidR="00AD09F6" w:rsidRPr="00611689" w:rsidRDefault="00AD09F6" w:rsidP="00B306A2">
      <w:pPr>
        <w:rPr>
          <w:rFonts w:ascii="Arial" w:hAnsi="Arial" w:cs="Arial"/>
        </w:rPr>
      </w:pPr>
    </w:p>
    <w:sectPr w:rsidR="00AD09F6" w:rsidRPr="0061168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55" w:rsidRDefault="00EB5655">
      <w:r>
        <w:separator/>
      </w:r>
    </w:p>
  </w:endnote>
  <w:endnote w:type="continuationSeparator" w:id="0">
    <w:p w:rsidR="00EB5655" w:rsidRDefault="00E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55" w:rsidRDefault="00EB5655">
      <w:r>
        <w:separator/>
      </w:r>
    </w:p>
  </w:footnote>
  <w:footnote w:type="continuationSeparator" w:id="0">
    <w:p w:rsidR="00EB5655" w:rsidRDefault="00EB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E7241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1689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5655"/>
    <w:rsid w:val="00EB6CD5"/>
    <w:rsid w:val="00F4137D"/>
    <w:rsid w:val="00F46E2C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46A78-2D0F-48FB-BF0A-A98CB02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729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2020-10-20T08:24:00Z</dcterms:created>
  <dcterms:modified xsi:type="dcterms:W3CDTF">2020-10-20T08:24:00Z</dcterms:modified>
</cp:coreProperties>
</file>