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B76277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76277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76277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B76277" w:rsidRDefault="00B306A2" w:rsidP="00B306A2">
      <w:pPr>
        <w:rPr>
          <w:rFonts w:ascii="Arial" w:hAnsi="Arial" w:cs="Arial"/>
          <w:sz w:val="44"/>
          <w:szCs w:val="44"/>
        </w:rPr>
      </w:pPr>
      <w:r w:rsidRPr="00B76277">
        <w:rPr>
          <w:rFonts w:ascii="Arial" w:hAnsi="Arial" w:cs="Arial"/>
          <w:sz w:val="44"/>
          <w:szCs w:val="44"/>
        </w:rPr>
        <w:t>MUSTERLEISTUNGSVERZEICHNIS</w:t>
      </w:r>
    </w:p>
    <w:p w:rsidR="00B306A2" w:rsidRPr="00B76277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B76277">
        <w:rPr>
          <w:rFonts w:ascii="Arial" w:hAnsi="Arial" w:cs="Arial"/>
          <w:sz w:val="26"/>
          <w:szCs w:val="26"/>
        </w:rPr>
        <w:tab/>
      </w:r>
      <w:r w:rsidRPr="00B76277">
        <w:rPr>
          <w:rFonts w:ascii="Arial" w:hAnsi="Arial" w:cs="Arial"/>
          <w:sz w:val="26"/>
          <w:szCs w:val="26"/>
        </w:rPr>
        <w:tab/>
      </w:r>
      <w:r w:rsidRPr="00B76277">
        <w:rPr>
          <w:rFonts w:ascii="Arial" w:hAnsi="Arial" w:cs="Arial"/>
          <w:sz w:val="26"/>
          <w:szCs w:val="26"/>
        </w:rPr>
        <w:tab/>
      </w:r>
      <w:r w:rsidRPr="00B76277">
        <w:rPr>
          <w:rFonts w:ascii="Arial" w:hAnsi="Arial" w:cs="Arial"/>
          <w:sz w:val="26"/>
          <w:szCs w:val="26"/>
        </w:rPr>
        <w:tab/>
      </w:r>
    </w:p>
    <w:p w:rsidR="00B306A2" w:rsidRPr="00B76277" w:rsidRDefault="00FB74F6" w:rsidP="00B306A2">
      <w:pPr>
        <w:rPr>
          <w:rFonts w:ascii="Arial" w:hAnsi="Arial" w:cs="Arial"/>
        </w:rPr>
      </w:pPr>
      <w:bookmarkStart w:id="0" w:name="_GoBack"/>
      <w:r w:rsidRPr="00B76277">
        <w:rPr>
          <w:rFonts w:ascii="Arial" w:hAnsi="Arial" w:cs="Arial"/>
          <w:noProof/>
          <w:lang w:eastAsia="de-DE"/>
        </w:rPr>
        <w:drawing>
          <wp:inline distT="0" distB="0" distL="0" distR="0" wp14:anchorId="08BE88C0" wp14:editId="1090E5A6">
            <wp:extent cx="2020992" cy="30314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ibler Abzwe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03" cy="30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6A2" w:rsidRPr="00B76277" w:rsidRDefault="00FB74F6" w:rsidP="00B306A2">
      <w:pPr>
        <w:rPr>
          <w:rFonts w:ascii="Arial" w:hAnsi="Arial" w:cs="Arial"/>
        </w:rPr>
      </w:pPr>
      <w:r w:rsidRPr="00B76277">
        <w:rPr>
          <w:rFonts w:ascii="Arial" w:hAnsi="Arial" w:cs="Arial"/>
        </w:rPr>
        <w:t>Flexibler Abzweig</w:t>
      </w:r>
    </w:p>
    <w:p w:rsidR="00B306A2" w:rsidRPr="00B76277" w:rsidRDefault="00B306A2" w:rsidP="00B306A2">
      <w:pPr>
        <w:rPr>
          <w:rFonts w:ascii="Arial" w:hAnsi="Arial" w:cs="Arial"/>
          <w:sz w:val="20"/>
          <w:szCs w:val="20"/>
        </w:rPr>
      </w:pP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76277">
        <w:rPr>
          <w:rFonts w:ascii="Arial" w:hAnsi="Arial" w:cs="Arial"/>
          <w:sz w:val="20"/>
          <w:szCs w:val="20"/>
          <w:lang w:eastAsia="de-DE"/>
        </w:rPr>
        <w:t>Flexibler Abzweig 90° – für den nachträglichen Anschluss an bestehenden Rohrleitungen.</w:t>
      </w: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76277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Pr="00B76277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76277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Pr="00B76277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76277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Pr="00B76277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C6913" w:rsidRPr="00B76277" w:rsidRDefault="009C6913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B74F6" w:rsidRPr="00B76277" w:rsidRDefault="00FB74F6" w:rsidP="00FB74F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76277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="00B76277">
        <w:rPr>
          <w:rFonts w:ascii="Arial" w:hAnsi="Arial" w:cs="Arial"/>
          <w:sz w:val="20"/>
          <w:szCs w:val="20"/>
          <w:lang w:eastAsia="de-DE"/>
        </w:rPr>
        <w:tab/>
      </w:r>
      <w:r w:rsidRPr="00B76277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FB74F6" w:rsidRPr="00B76277" w:rsidRDefault="00FB74F6" w:rsidP="00FB74F6">
      <w:pPr>
        <w:pStyle w:val="Pa2"/>
        <w:rPr>
          <w:rFonts w:ascii="Arial" w:hAnsi="Arial" w:cs="Arial"/>
          <w:sz w:val="20"/>
          <w:szCs w:val="20"/>
        </w:rPr>
      </w:pPr>
    </w:p>
    <w:p w:rsidR="00EB6CD5" w:rsidRPr="00B76277" w:rsidRDefault="00B76277" w:rsidP="00FB74F6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74F6" w:rsidRPr="00B76277">
        <w:rPr>
          <w:rFonts w:ascii="Arial" w:hAnsi="Arial" w:cs="Arial"/>
          <w:sz w:val="20"/>
          <w:szCs w:val="20"/>
        </w:rPr>
        <w:t>____ Stück ____ EP ____ GP</w:t>
      </w:r>
    </w:p>
    <w:p w:rsidR="00FB74F6" w:rsidRPr="00B76277" w:rsidRDefault="00FB74F6" w:rsidP="00B306A2">
      <w:pPr>
        <w:pStyle w:val="Pa2"/>
        <w:rPr>
          <w:rFonts w:ascii="Arial" w:hAnsi="Arial" w:cs="Arial"/>
          <w:sz w:val="20"/>
          <w:szCs w:val="20"/>
        </w:rPr>
      </w:pPr>
    </w:p>
    <w:p w:rsidR="00B76277" w:rsidRDefault="00B76277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B76277" w:rsidRDefault="00B76277" w:rsidP="00B76277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50226 Frechen, </w:t>
      </w:r>
      <w:r w:rsidR="00B306A2" w:rsidRPr="00B76277">
        <w:rPr>
          <w:rFonts w:ascii="Arial" w:hAnsi="Arial" w:cs="Arial"/>
          <w:sz w:val="20"/>
          <w:szCs w:val="20"/>
        </w:rPr>
        <w:t>T +49 2234 928 03-0, F -55</w:t>
      </w:r>
      <w:r w:rsidR="000A2465" w:rsidRPr="00B76277">
        <w:rPr>
          <w:rFonts w:ascii="Arial" w:hAnsi="Arial" w:cs="Arial"/>
          <w:sz w:val="20"/>
          <w:szCs w:val="20"/>
        </w:rPr>
        <w:t xml:space="preserve">                     </w:t>
      </w:r>
    </w:p>
    <w:p w:rsidR="00B306A2" w:rsidRPr="00B76277" w:rsidRDefault="00A70B7C" w:rsidP="00B306A2">
      <w:pPr>
        <w:pStyle w:val="Pa2"/>
        <w:rPr>
          <w:rFonts w:ascii="Arial" w:hAnsi="Arial" w:cs="Arial"/>
          <w:sz w:val="20"/>
          <w:szCs w:val="20"/>
        </w:rPr>
      </w:pPr>
      <w:r w:rsidRPr="00B76277">
        <w:rPr>
          <w:rFonts w:ascii="Arial" w:hAnsi="Arial" w:cs="Arial"/>
          <w:sz w:val="20"/>
          <w:szCs w:val="20"/>
        </w:rPr>
        <w:t>Druckdichtigkeit:</w:t>
      </w:r>
      <w:r w:rsidRPr="00B76277">
        <w:rPr>
          <w:rFonts w:ascii="Arial" w:hAnsi="Arial" w:cs="Arial"/>
          <w:sz w:val="20"/>
          <w:szCs w:val="20"/>
        </w:rPr>
        <w:tab/>
      </w:r>
      <w:r w:rsidRPr="00B76277">
        <w:rPr>
          <w:rFonts w:ascii="Arial" w:hAnsi="Arial" w:cs="Arial"/>
          <w:sz w:val="20"/>
          <w:szCs w:val="20"/>
        </w:rPr>
        <w:tab/>
        <w:t>0</w:t>
      </w:r>
      <w:r w:rsidR="00B306A2" w:rsidRPr="00B76277">
        <w:rPr>
          <w:rFonts w:ascii="Arial" w:hAnsi="Arial" w:cs="Arial"/>
          <w:sz w:val="20"/>
          <w:szCs w:val="20"/>
        </w:rPr>
        <w:t>.</w:t>
      </w:r>
      <w:r w:rsidR="00FB74F6" w:rsidRPr="00B76277">
        <w:rPr>
          <w:rFonts w:ascii="Arial" w:hAnsi="Arial" w:cs="Arial"/>
          <w:sz w:val="20"/>
          <w:szCs w:val="20"/>
        </w:rPr>
        <w:t>6</w:t>
      </w:r>
      <w:r w:rsidR="00B306A2" w:rsidRPr="00B76277">
        <w:rPr>
          <w:rFonts w:ascii="Arial" w:hAnsi="Arial" w:cs="Arial"/>
          <w:sz w:val="20"/>
          <w:szCs w:val="20"/>
        </w:rPr>
        <w:t xml:space="preserve"> bar</w:t>
      </w:r>
    </w:p>
    <w:p w:rsidR="00B306A2" w:rsidRPr="00B7627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76277">
        <w:rPr>
          <w:rFonts w:ascii="Arial" w:hAnsi="Arial" w:cs="Arial"/>
          <w:sz w:val="20"/>
          <w:szCs w:val="20"/>
        </w:rPr>
        <w:t>Dichtungsmaterial:</w:t>
      </w:r>
      <w:r w:rsidRPr="00B76277">
        <w:rPr>
          <w:rFonts w:ascii="Arial" w:hAnsi="Arial" w:cs="Arial"/>
          <w:sz w:val="20"/>
          <w:szCs w:val="20"/>
        </w:rPr>
        <w:tab/>
      </w:r>
      <w:r w:rsidRPr="00B76277">
        <w:rPr>
          <w:rFonts w:ascii="Arial" w:hAnsi="Arial" w:cs="Arial"/>
          <w:sz w:val="20"/>
          <w:szCs w:val="20"/>
        </w:rPr>
        <w:tab/>
      </w:r>
      <w:r w:rsidR="008B1FA5" w:rsidRPr="00B76277">
        <w:rPr>
          <w:rFonts w:ascii="Arial" w:hAnsi="Arial" w:cs="Arial"/>
          <w:sz w:val="20"/>
          <w:szCs w:val="20"/>
        </w:rPr>
        <w:t>EPDM</w:t>
      </w:r>
      <w:r w:rsidRPr="00B76277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B76277">
        <w:rPr>
          <w:rFonts w:ascii="Arial" w:hAnsi="Arial" w:cs="Arial"/>
          <w:sz w:val="20"/>
          <w:szCs w:val="20"/>
        </w:rPr>
        <w:t>1</w:t>
      </w:r>
    </w:p>
    <w:p w:rsidR="00FB74F6" w:rsidRPr="00B76277" w:rsidRDefault="00FB74F6" w:rsidP="00FB74F6">
      <w:pPr>
        <w:pStyle w:val="Pa2"/>
        <w:rPr>
          <w:rFonts w:ascii="Arial" w:hAnsi="Arial" w:cs="Arial"/>
          <w:sz w:val="20"/>
          <w:szCs w:val="20"/>
        </w:rPr>
      </w:pPr>
      <w:r w:rsidRPr="00B76277">
        <w:rPr>
          <w:rFonts w:ascii="Arial" w:hAnsi="Arial" w:cs="Arial"/>
          <w:sz w:val="20"/>
          <w:szCs w:val="20"/>
        </w:rPr>
        <w:t>Edelstahl:</w:t>
      </w:r>
      <w:r w:rsidRPr="00B76277">
        <w:rPr>
          <w:rFonts w:ascii="Arial" w:hAnsi="Arial" w:cs="Arial"/>
          <w:sz w:val="20"/>
          <w:szCs w:val="20"/>
        </w:rPr>
        <w:tab/>
      </w:r>
      <w:r w:rsidRPr="00B76277">
        <w:rPr>
          <w:rFonts w:ascii="Arial" w:hAnsi="Arial" w:cs="Arial"/>
          <w:sz w:val="20"/>
          <w:szCs w:val="20"/>
        </w:rPr>
        <w:tab/>
      </w:r>
      <w:r w:rsidRPr="00B76277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B7627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76277">
        <w:rPr>
          <w:rFonts w:ascii="Arial" w:hAnsi="Arial" w:cs="Arial"/>
          <w:sz w:val="20"/>
          <w:szCs w:val="20"/>
        </w:rPr>
        <w:t>Tempe</w:t>
      </w:r>
      <w:r w:rsidR="00B80384" w:rsidRPr="00B76277">
        <w:rPr>
          <w:rFonts w:ascii="Arial" w:hAnsi="Arial" w:cs="Arial"/>
          <w:sz w:val="20"/>
          <w:szCs w:val="20"/>
        </w:rPr>
        <w:t>raturbeständigkeit:</w:t>
      </w:r>
      <w:r w:rsidR="00B80384" w:rsidRPr="00B76277">
        <w:rPr>
          <w:rFonts w:ascii="Arial" w:hAnsi="Arial" w:cs="Arial"/>
          <w:sz w:val="20"/>
          <w:szCs w:val="20"/>
        </w:rPr>
        <w:tab/>
        <w:t>-40°C bis +</w:t>
      </w:r>
      <w:r w:rsidR="008B1FA5" w:rsidRPr="00B76277">
        <w:rPr>
          <w:rFonts w:ascii="Arial" w:hAnsi="Arial" w:cs="Arial"/>
          <w:sz w:val="20"/>
          <w:szCs w:val="20"/>
        </w:rPr>
        <w:t>12</w:t>
      </w:r>
      <w:r w:rsidRPr="00B76277">
        <w:rPr>
          <w:rFonts w:ascii="Arial" w:hAnsi="Arial" w:cs="Arial"/>
          <w:sz w:val="20"/>
          <w:szCs w:val="20"/>
        </w:rPr>
        <w:t>0°C, ku</w:t>
      </w:r>
      <w:r w:rsidR="008B1FA5" w:rsidRPr="00B76277">
        <w:rPr>
          <w:rFonts w:ascii="Arial" w:hAnsi="Arial" w:cs="Arial"/>
          <w:sz w:val="20"/>
          <w:szCs w:val="20"/>
        </w:rPr>
        <w:t>rzfristige Spitzentemperatur +16</w:t>
      </w:r>
      <w:r w:rsidRPr="00B76277">
        <w:rPr>
          <w:rFonts w:ascii="Arial" w:hAnsi="Arial" w:cs="Arial"/>
          <w:sz w:val="20"/>
          <w:szCs w:val="20"/>
        </w:rPr>
        <w:t>0°C</w:t>
      </w:r>
    </w:p>
    <w:p w:rsidR="00B306A2" w:rsidRPr="00B7627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76277">
        <w:rPr>
          <w:rFonts w:ascii="Arial" w:hAnsi="Arial" w:cs="Arial"/>
          <w:sz w:val="20"/>
          <w:szCs w:val="20"/>
        </w:rPr>
        <w:t>Norm/Zulassung:</w:t>
      </w:r>
      <w:r w:rsidRPr="00B76277">
        <w:rPr>
          <w:rFonts w:ascii="Arial" w:hAnsi="Arial" w:cs="Arial"/>
          <w:sz w:val="20"/>
          <w:szCs w:val="20"/>
        </w:rPr>
        <w:tab/>
      </w:r>
      <w:r w:rsidRPr="00B76277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B76277">
        <w:rPr>
          <w:rFonts w:ascii="Arial" w:hAnsi="Arial" w:cs="Arial"/>
          <w:sz w:val="20"/>
          <w:szCs w:val="20"/>
        </w:rPr>
        <w:t>681-1</w:t>
      </w:r>
      <w:r w:rsidRPr="00B76277">
        <w:rPr>
          <w:rFonts w:ascii="Arial" w:hAnsi="Arial" w:cs="Arial"/>
          <w:sz w:val="20"/>
          <w:szCs w:val="20"/>
        </w:rPr>
        <w:t>, CE</w:t>
      </w:r>
      <w:r w:rsidR="008B1FA5" w:rsidRPr="00B76277">
        <w:rPr>
          <w:rFonts w:ascii="Arial" w:hAnsi="Arial" w:cs="Arial"/>
          <w:sz w:val="20"/>
          <w:szCs w:val="20"/>
        </w:rPr>
        <w:t>1</w:t>
      </w:r>
      <w:r w:rsidR="00434617" w:rsidRPr="00B76277">
        <w:rPr>
          <w:rFonts w:ascii="Arial" w:hAnsi="Arial" w:cs="Arial"/>
          <w:sz w:val="20"/>
          <w:szCs w:val="20"/>
        </w:rPr>
        <w:t>6</w:t>
      </w:r>
    </w:p>
    <w:p w:rsidR="00B306A2" w:rsidRPr="00B76277" w:rsidRDefault="00B306A2" w:rsidP="00B306A2">
      <w:pPr>
        <w:rPr>
          <w:rFonts w:ascii="Arial" w:hAnsi="Arial" w:cs="Arial"/>
          <w:lang w:eastAsia="de-DE"/>
        </w:rPr>
      </w:pPr>
    </w:p>
    <w:p w:rsidR="00B306A2" w:rsidRPr="00B76277" w:rsidRDefault="00B306A2" w:rsidP="00B306A2">
      <w:pPr>
        <w:rPr>
          <w:rFonts w:ascii="Arial" w:hAnsi="Arial" w:cs="Arial"/>
          <w:lang w:eastAsia="de-DE"/>
        </w:rPr>
      </w:pPr>
    </w:p>
    <w:p w:rsidR="00B306A2" w:rsidRPr="00B76277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B76277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B76277" w:rsidRDefault="00B306A2" w:rsidP="00B306A2">
      <w:pPr>
        <w:jc w:val="both"/>
        <w:rPr>
          <w:rFonts w:ascii="Arial" w:hAnsi="Arial" w:cs="Arial"/>
        </w:rPr>
      </w:pPr>
    </w:p>
    <w:p w:rsidR="00AD09F6" w:rsidRPr="00B76277" w:rsidRDefault="00AD09F6" w:rsidP="00B306A2">
      <w:pPr>
        <w:rPr>
          <w:rFonts w:ascii="Arial" w:hAnsi="Arial" w:cs="Arial"/>
        </w:rPr>
      </w:pPr>
    </w:p>
    <w:sectPr w:rsidR="00AD09F6" w:rsidRPr="00B76277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06" w:rsidRDefault="005F7106">
      <w:r>
        <w:separator/>
      </w:r>
    </w:p>
  </w:endnote>
  <w:endnote w:type="continuationSeparator" w:id="0">
    <w:p w:rsidR="005F7106" w:rsidRDefault="005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06" w:rsidRDefault="005F7106">
      <w:r>
        <w:separator/>
      </w:r>
    </w:p>
  </w:footnote>
  <w:footnote w:type="continuationSeparator" w:id="0">
    <w:p w:rsidR="005F7106" w:rsidRDefault="005F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2465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5F7106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C6913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76277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AE8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E6C"/>
    <w:rsid w:val="00EB6CD5"/>
    <w:rsid w:val="00F4137D"/>
    <w:rsid w:val="00F72FBC"/>
    <w:rsid w:val="00F82A53"/>
    <w:rsid w:val="00F87128"/>
    <w:rsid w:val="00FA1EF1"/>
    <w:rsid w:val="00FA4A58"/>
    <w:rsid w:val="00FB74F6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6EFFF-195D-445D-9A02-00C173B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730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2020-10-20T08:43:00Z</dcterms:created>
  <dcterms:modified xsi:type="dcterms:W3CDTF">2020-10-20T08:43:00Z</dcterms:modified>
</cp:coreProperties>
</file>